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D1325" w14:textId="77777777" w:rsidR="00A0206F" w:rsidRDefault="00A0206F" w:rsidP="00A0206F">
      <w:pPr>
        <w:jc w:val="right"/>
      </w:pPr>
      <w:r>
        <w:t>Aggiornato 21 settembre</w:t>
      </w:r>
    </w:p>
    <w:p w14:paraId="7D6B8D4A" w14:textId="77777777" w:rsidR="00A0206F" w:rsidRDefault="00A0206F" w:rsidP="00A0206F">
      <w:pPr>
        <w:jc w:val="right"/>
        <w:rPr>
          <w:b/>
          <w:bCs/>
          <w:sz w:val="28"/>
          <w:szCs w:val="28"/>
        </w:rPr>
      </w:pPr>
      <w:r>
        <w:t xml:space="preserve">Gli aggiornamenti rispetto alla versione precedente </w:t>
      </w:r>
      <w:r w:rsidRPr="00AA44A5">
        <w:rPr>
          <w:highlight w:val="yellow"/>
        </w:rPr>
        <w:t>sono evidenziati</w:t>
      </w:r>
      <w:r w:rsidRPr="00660318">
        <w:rPr>
          <w:b/>
          <w:bCs/>
          <w:sz w:val="28"/>
          <w:szCs w:val="28"/>
        </w:rPr>
        <w:t xml:space="preserve"> </w:t>
      </w:r>
    </w:p>
    <w:p w14:paraId="10E8ACE6" w14:textId="2AC5B2DD" w:rsidR="00216585" w:rsidRPr="00660318" w:rsidRDefault="00DE5074" w:rsidP="00A0206F">
      <w:pPr>
        <w:jc w:val="center"/>
        <w:rPr>
          <w:b/>
          <w:bCs/>
          <w:sz w:val="28"/>
          <w:szCs w:val="28"/>
        </w:rPr>
      </w:pPr>
      <w:r w:rsidRPr="00660318">
        <w:rPr>
          <w:b/>
          <w:bCs/>
          <w:sz w:val="28"/>
          <w:szCs w:val="28"/>
        </w:rPr>
        <w:t>PROCEDURA COVID</w:t>
      </w:r>
      <w:r w:rsidR="004B4C63" w:rsidRPr="00660318">
        <w:rPr>
          <w:b/>
          <w:bCs/>
          <w:sz w:val="28"/>
          <w:szCs w:val="28"/>
        </w:rPr>
        <w:t xml:space="preserve"> – ISS FERRARIS BRUNELLESCHI - EMPOLI</w:t>
      </w:r>
    </w:p>
    <w:p w14:paraId="3A70FE0E" w14:textId="77777777" w:rsidR="00B9498E" w:rsidRDefault="00B9498E" w:rsidP="00B9498E">
      <w:pPr>
        <w:jc w:val="center"/>
        <w:rPr>
          <w:b/>
          <w:bCs/>
          <w:sz w:val="32"/>
          <w:szCs w:val="32"/>
        </w:rPr>
      </w:pPr>
    </w:p>
    <w:p w14:paraId="798297C4" w14:textId="22052534" w:rsidR="00B9498E" w:rsidRPr="00B6525D" w:rsidRDefault="00B9498E" w:rsidP="00B9498E">
      <w:pPr>
        <w:jc w:val="center"/>
        <w:rPr>
          <w:b/>
          <w:bCs/>
          <w:sz w:val="32"/>
          <w:szCs w:val="32"/>
        </w:rPr>
      </w:pPr>
      <w:r w:rsidRPr="00B6525D">
        <w:rPr>
          <w:b/>
          <w:bCs/>
          <w:sz w:val="32"/>
          <w:szCs w:val="32"/>
        </w:rPr>
        <w:t>VICEPRESIDENZA</w:t>
      </w:r>
    </w:p>
    <w:p w14:paraId="4942F8C1" w14:textId="77777777" w:rsidR="00B9498E" w:rsidRDefault="00B9498E" w:rsidP="00595E36"/>
    <w:p w14:paraId="3D139460" w14:textId="3E511FEF" w:rsidR="00595E36" w:rsidRDefault="00595E36" w:rsidP="00595E36">
      <w:pPr>
        <w:rPr>
          <w:i/>
          <w:iCs/>
        </w:rPr>
      </w:pPr>
      <w:r>
        <w:t xml:space="preserve">Cfr. Ministero della Sanità, Ministero dell’Istruzione, </w:t>
      </w:r>
      <w:r>
        <w:rPr>
          <w:i/>
          <w:iCs/>
        </w:rPr>
        <w:t>Indicazioni operative per la gestione di casi e focolai di SARS-CoV-2 nelle scuole e nei servizi educativi e dell’infanzia, Rapporto ISS COVID-19, n. 58/2020</w:t>
      </w:r>
    </w:p>
    <w:p w14:paraId="712A1260" w14:textId="77777777" w:rsidR="00A0206F" w:rsidRPr="00AA44A5" w:rsidRDefault="00A0206F" w:rsidP="00A0206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i/>
          <w:sz w:val="24"/>
          <w:szCs w:val="24"/>
        </w:rPr>
        <w:t xml:space="preserve">- </w:t>
      </w:r>
      <w:r>
        <w:rPr>
          <w:sz w:val="24"/>
          <w:szCs w:val="24"/>
        </w:rPr>
        <w:t>Regione Toscana,</w:t>
      </w:r>
      <w:r>
        <w:rPr>
          <w:i/>
          <w:sz w:val="24"/>
          <w:szCs w:val="24"/>
        </w:rPr>
        <w:t xml:space="preserve"> Indicazioni operative per l’avvio delle attività scolastiche, </w:t>
      </w:r>
      <w:r w:rsidRPr="00AA44A5">
        <w:rPr>
          <w:color w:val="000000" w:themeColor="text1"/>
          <w:sz w:val="24"/>
          <w:szCs w:val="24"/>
          <w:highlight w:val="yellow"/>
        </w:rPr>
        <w:t>Delibera 1256 del 15/9/2020</w:t>
      </w:r>
    </w:p>
    <w:p w14:paraId="37C3E4B7" w14:textId="77777777" w:rsidR="00A0206F" w:rsidRPr="00A0206F" w:rsidRDefault="00A0206F" w:rsidP="00595E36"/>
    <w:p w14:paraId="4DB4D7DD" w14:textId="6F5FA9BC" w:rsidR="00DE5074" w:rsidRPr="00014A5A" w:rsidRDefault="00014A5A" w:rsidP="00014A5A">
      <w:pPr>
        <w:jc w:val="center"/>
        <w:rPr>
          <w:b/>
          <w:bCs/>
          <w:sz w:val="28"/>
          <w:szCs w:val="28"/>
        </w:rPr>
      </w:pPr>
      <w:r w:rsidRPr="00014A5A">
        <w:rPr>
          <w:b/>
          <w:bCs/>
          <w:sz w:val="28"/>
          <w:szCs w:val="28"/>
        </w:rPr>
        <w:t>ALUNNO CON SINTOMI A SCUOLA</w:t>
      </w:r>
    </w:p>
    <w:p w14:paraId="3DE60968" w14:textId="7AA728A1" w:rsidR="004110E3" w:rsidRDefault="004110E3">
      <w:pPr>
        <w:rPr>
          <w:b/>
          <w:bCs/>
        </w:rPr>
      </w:pPr>
      <w:r w:rsidRPr="00FF0EB6">
        <w:rPr>
          <w:b/>
          <w:bCs/>
        </w:rPr>
        <w:t xml:space="preserve">Temperatura &gt; 37.5 o </w:t>
      </w:r>
      <w:r w:rsidRPr="00A0206F">
        <w:rPr>
          <w:b/>
          <w:bCs/>
          <w:highlight w:val="yellow"/>
        </w:rPr>
        <w:t>altr</w:t>
      </w:r>
      <w:r w:rsidR="00A0206F" w:rsidRPr="00A0206F">
        <w:rPr>
          <w:b/>
          <w:bCs/>
          <w:highlight w:val="yellow"/>
        </w:rPr>
        <w:t xml:space="preserve">o </w:t>
      </w:r>
      <w:r w:rsidRPr="00A0206F">
        <w:rPr>
          <w:b/>
          <w:bCs/>
          <w:highlight w:val="yellow"/>
        </w:rPr>
        <w:t>sintom</w:t>
      </w:r>
      <w:r w:rsidR="00A0206F" w:rsidRPr="00A0206F">
        <w:rPr>
          <w:b/>
          <w:bCs/>
          <w:highlight w:val="yellow"/>
        </w:rPr>
        <w:t>o</w:t>
      </w:r>
      <w:r w:rsidR="00BF36DA" w:rsidRPr="00A0206F">
        <w:rPr>
          <w:rStyle w:val="Rimandonotaapidipagina"/>
          <w:b/>
          <w:bCs/>
          <w:highlight w:val="yellow"/>
        </w:rPr>
        <w:footnoteReference w:id="1"/>
      </w:r>
      <w:r w:rsidRPr="00A0206F">
        <w:rPr>
          <w:b/>
          <w:bCs/>
          <w:highlight w:val="yellow"/>
        </w:rPr>
        <w:t xml:space="preserve"> compatibil</w:t>
      </w:r>
      <w:r w:rsidR="00A0206F" w:rsidRPr="00A0206F">
        <w:rPr>
          <w:b/>
          <w:bCs/>
          <w:highlight w:val="yellow"/>
        </w:rPr>
        <w:t>e</w:t>
      </w:r>
      <w:r w:rsidRPr="00FF0EB6">
        <w:rPr>
          <w:b/>
          <w:bCs/>
        </w:rPr>
        <w:t xml:space="preserve"> con COVID</w:t>
      </w:r>
    </w:p>
    <w:p w14:paraId="3A1F0FC7" w14:textId="64CADDE5" w:rsidR="00A0206F" w:rsidRPr="00A0206F" w:rsidRDefault="00EB1607" w:rsidP="00A0206F">
      <w:pPr>
        <w:jc w:val="both"/>
      </w:pPr>
      <w:r w:rsidRPr="00EB1607">
        <w:t>L’insegnante chiama il collaboratore scolastico che accompagna l’alunn</w:t>
      </w:r>
      <w:r w:rsidR="0099375F">
        <w:t>o</w:t>
      </w:r>
      <w:r w:rsidRPr="00EB1607">
        <w:t xml:space="preserve"> in stanza di isolamento </w:t>
      </w:r>
      <w:r>
        <w:t>e informa la vicepresidenza.</w:t>
      </w:r>
    </w:p>
    <w:p w14:paraId="58FF9952" w14:textId="16544671" w:rsidR="00EB1607" w:rsidRDefault="00EB1607" w:rsidP="0099375F">
      <w:pPr>
        <w:pStyle w:val="Paragrafoelenco"/>
        <w:numPr>
          <w:ilvl w:val="0"/>
          <w:numId w:val="3"/>
        </w:numPr>
        <w:ind w:left="284" w:hanging="284"/>
        <w:jc w:val="both"/>
      </w:pPr>
      <w:r>
        <w:t>La vicepresidenza chiama la famiglia per invitarla a venire a prendere il figlio</w:t>
      </w:r>
    </w:p>
    <w:p w14:paraId="60A9BD1F" w14:textId="0E23A204" w:rsidR="00EB1607" w:rsidRDefault="004B5F49" w:rsidP="0099375F">
      <w:pPr>
        <w:pStyle w:val="Paragrafoelenco"/>
        <w:numPr>
          <w:ilvl w:val="0"/>
          <w:numId w:val="3"/>
        </w:numPr>
        <w:ind w:left="284" w:hanging="284"/>
        <w:jc w:val="both"/>
      </w:pPr>
      <w:r>
        <w:t>In vicepresidenza</w:t>
      </w:r>
      <w:r w:rsidR="00B6525D">
        <w:t xml:space="preserve"> </w:t>
      </w:r>
      <w:r>
        <w:t>i</w:t>
      </w:r>
      <w:r w:rsidR="00EB1607">
        <w:t xml:space="preserve">l genitore / tutore firma </w:t>
      </w:r>
      <w:r w:rsidR="0011466F">
        <w:t xml:space="preserve">la </w:t>
      </w:r>
      <w:r w:rsidR="00EB1607">
        <w:t>dichiarazione</w:t>
      </w:r>
      <w:r w:rsidR="00FF77DE">
        <w:t xml:space="preserve"> </w:t>
      </w:r>
      <w:r w:rsidR="00FF77DE">
        <w:rPr>
          <w:i/>
          <w:iCs/>
        </w:rPr>
        <w:t>Impegnativa a contattare il medico di famiglia</w:t>
      </w:r>
      <w:r w:rsidR="00EB1607">
        <w:t xml:space="preserve"> in cui si impegna a </w:t>
      </w:r>
      <w:r w:rsidR="00B6525D">
        <w:t>contattare</w:t>
      </w:r>
      <w:r w:rsidR="00EB1607">
        <w:t xml:space="preserve"> il MMG / PLS</w:t>
      </w:r>
      <w:r w:rsidR="00EB1607">
        <w:rPr>
          <w:rStyle w:val="Rimandonotaapidipagina"/>
        </w:rPr>
        <w:footnoteReference w:id="2"/>
      </w:r>
      <w:r w:rsidR="00FF77DE">
        <w:t xml:space="preserve"> (il modulo firmato va inserito nel contenitore dove vengono posizionati certificati medici).</w:t>
      </w:r>
    </w:p>
    <w:p w14:paraId="1A67913E" w14:textId="15157559" w:rsidR="00EB1607" w:rsidRPr="00EB1607" w:rsidRDefault="004B5F49" w:rsidP="0099375F">
      <w:pPr>
        <w:pStyle w:val="Paragrafoelenco"/>
        <w:numPr>
          <w:ilvl w:val="0"/>
          <w:numId w:val="3"/>
        </w:numPr>
        <w:ind w:left="284" w:hanging="284"/>
        <w:jc w:val="both"/>
      </w:pPr>
      <w:r>
        <w:t>Viene consegnato al genitore il</w:t>
      </w:r>
      <w:r w:rsidR="00EB1607">
        <w:t xml:space="preserve"> modulo </w:t>
      </w:r>
      <w:r w:rsidR="00FF77DE">
        <w:rPr>
          <w:i/>
          <w:iCs/>
        </w:rPr>
        <w:t xml:space="preserve">Autocertificazione rientro a scuola </w:t>
      </w:r>
      <w:r w:rsidR="00EB1607">
        <w:t>da riconsegnare in caso di ritorno a scuola prima di 5 gg</w:t>
      </w:r>
      <w:r w:rsidR="00FF77DE">
        <w:t xml:space="preserve"> </w:t>
      </w:r>
      <w:r>
        <w:t>(</w:t>
      </w:r>
      <w:r w:rsidR="0099375F">
        <w:t>senza</w:t>
      </w:r>
      <w:r>
        <w:t xml:space="preserve"> obbligo di certificato medico)</w:t>
      </w:r>
    </w:p>
    <w:p w14:paraId="3E09E1B5" w14:textId="78F52E42" w:rsidR="00EB1607" w:rsidRDefault="004B5F49" w:rsidP="0099375F">
      <w:pPr>
        <w:pStyle w:val="Paragrafoelenco"/>
        <w:numPr>
          <w:ilvl w:val="0"/>
          <w:numId w:val="3"/>
        </w:numPr>
        <w:ind w:left="284" w:hanging="284"/>
        <w:jc w:val="both"/>
      </w:pPr>
      <w:r w:rsidRPr="004B5F49">
        <w:t xml:space="preserve">La vicepresidenza avvisa </w:t>
      </w:r>
      <w:r>
        <w:t>il referente COVID (</w:t>
      </w:r>
      <w:proofErr w:type="spellStart"/>
      <w:r>
        <w:t>Whatsapp</w:t>
      </w:r>
      <w:proofErr w:type="spellEnd"/>
      <w:r>
        <w:t>/SMS/mail)</w:t>
      </w:r>
    </w:p>
    <w:p w14:paraId="5AAD501F" w14:textId="0469F3C2" w:rsidR="004B5F49" w:rsidRDefault="004B5F49" w:rsidP="0099375F">
      <w:pPr>
        <w:pStyle w:val="Paragrafoelenco"/>
        <w:numPr>
          <w:ilvl w:val="0"/>
          <w:numId w:val="3"/>
        </w:numPr>
        <w:ind w:left="284" w:hanging="284"/>
        <w:jc w:val="both"/>
      </w:pPr>
      <w:r>
        <w:t xml:space="preserve">La vicepresidenza comunica </w:t>
      </w:r>
      <w:r w:rsidR="0099375F">
        <w:t>al</w:t>
      </w:r>
      <w:r>
        <w:t>l’insegnate della classe l’uscita anticipata.</w:t>
      </w:r>
    </w:p>
    <w:p w14:paraId="30669670" w14:textId="77777777" w:rsidR="00FB612D" w:rsidRDefault="00FB612D" w:rsidP="00FB612D">
      <w:pPr>
        <w:spacing w:after="120" w:line="360" w:lineRule="auto"/>
        <w:ind w:firstLine="708"/>
      </w:pPr>
    </w:p>
    <w:p w14:paraId="0805A66D" w14:textId="6AA61E93" w:rsidR="00FB612D" w:rsidRPr="00FB612D" w:rsidRDefault="00FB612D" w:rsidP="00FB612D">
      <w:pPr>
        <w:spacing w:after="120" w:line="360" w:lineRule="auto"/>
        <w:jc w:val="center"/>
        <w:rPr>
          <w:rFonts w:cstheme="minorHAnsi"/>
          <w:b/>
          <w:bCs/>
          <w:sz w:val="28"/>
          <w:szCs w:val="28"/>
        </w:rPr>
      </w:pPr>
      <w:r w:rsidRPr="00FB612D">
        <w:rPr>
          <w:rFonts w:cstheme="minorHAnsi"/>
          <w:b/>
          <w:bCs/>
          <w:sz w:val="28"/>
          <w:szCs w:val="28"/>
        </w:rPr>
        <w:t>RIENTRO A SCUOLA</w:t>
      </w:r>
    </w:p>
    <w:p w14:paraId="7FB7B975" w14:textId="77777777" w:rsidR="00B9498E" w:rsidRPr="00B9498E" w:rsidRDefault="00B9498E" w:rsidP="00B9498E">
      <w:pPr>
        <w:spacing w:after="0" w:line="240" w:lineRule="auto"/>
        <w:jc w:val="both"/>
        <w:rPr>
          <w:rFonts w:cstheme="minorHAnsi"/>
          <w:sz w:val="24"/>
          <w:szCs w:val="24"/>
        </w:rPr>
      </w:pPr>
      <w:bookmarkStart w:id="0" w:name="_Hlk51611275"/>
      <w:r w:rsidRPr="00B9498E">
        <w:rPr>
          <w:rFonts w:cstheme="minorHAnsi"/>
          <w:sz w:val="24"/>
          <w:szCs w:val="24"/>
          <w:highlight w:val="yellow"/>
        </w:rPr>
        <w:t>Gli alunni assenti per motivi di salute per meno di 5 giorni, al rientro oltre alla normale giustificazione devono presentare autocertificazione dei genitori che dichiarano che durante l’assenza non si sono manifestati sintomi compatibili con COVID 19.</w:t>
      </w:r>
    </w:p>
    <w:bookmarkEnd w:id="0"/>
    <w:p w14:paraId="0E7C671C" w14:textId="77777777" w:rsidR="00B9498E" w:rsidRDefault="00B9498E" w:rsidP="0099375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BCE64DC" w14:textId="3D4801DE" w:rsidR="00FB612D" w:rsidRPr="00D62536" w:rsidRDefault="00FB612D" w:rsidP="0099375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62536">
        <w:rPr>
          <w:rFonts w:cstheme="minorHAnsi"/>
          <w:sz w:val="24"/>
          <w:szCs w:val="24"/>
        </w:rPr>
        <w:t xml:space="preserve">Gli alunni </w:t>
      </w:r>
      <w:r w:rsidRPr="009448E4">
        <w:rPr>
          <w:rFonts w:cstheme="minorHAnsi"/>
          <w:sz w:val="24"/>
          <w:szCs w:val="24"/>
          <w:u w:val="single"/>
        </w:rPr>
        <w:t>allontanati da scuola con febbre o sintomi</w:t>
      </w:r>
      <w:r w:rsidRPr="00D62536">
        <w:rPr>
          <w:rFonts w:cstheme="minorHAnsi"/>
          <w:sz w:val="24"/>
          <w:szCs w:val="24"/>
        </w:rPr>
        <w:t xml:space="preserve"> compatibili con COVID, il giorno del rientro a scuola devono giustificare l’assenza e consegnare al docente della prima ora:</w:t>
      </w:r>
    </w:p>
    <w:p w14:paraId="18002DC8" w14:textId="27DE81D3" w:rsidR="00FB612D" w:rsidRPr="00D62536" w:rsidRDefault="009448E4" w:rsidP="0099375F">
      <w:pPr>
        <w:pStyle w:val="Paragrafoelenco"/>
        <w:numPr>
          <w:ilvl w:val="0"/>
          <w:numId w:val="1"/>
        </w:numPr>
        <w:tabs>
          <w:tab w:val="left" w:pos="31"/>
        </w:tabs>
        <w:spacing w:after="0" w:line="240" w:lineRule="auto"/>
        <w:ind w:left="341" w:hanging="341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FB612D" w:rsidRPr="00D62536">
        <w:rPr>
          <w:rFonts w:cstheme="minorHAnsi"/>
          <w:sz w:val="24"/>
          <w:szCs w:val="24"/>
        </w:rPr>
        <w:t>er assenze &gt; 5 gg certificato del Medico di Medicina Generale o Pediatra di Libera Scelta</w:t>
      </w:r>
      <w:r>
        <w:rPr>
          <w:rFonts w:cstheme="minorHAnsi"/>
          <w:sz w:val="24"/>
          <w:szCs w:val="24"/>
        </w:rPr>
        <w:t>;</w:t>
      </w:r>
    </w:p>
    <w:p w14:paraId="59E90DAC" w14:textId="69A5EBB4" w:rsidR="00FB612D" w:rsidRDefault="009448E4" w:rsidP="0099375F">
      <w:pPr>
        <w:pStyle w:val="Paragrafoelenco"/>
        <w:numPr>
          <w:ilvl w:val="0"/>
          <w:numId w:val="1"/>
        </w:numPr>
        <w:spacing w:after="0" w:line="240" w:lineRule="auto"/>
        <w:ind w:left="333" w:hanging="28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</w:t>
      </w:r>
      <w:r w:rsidR="00FB612D" w:rsidRPr="00D62536">
        <w:rPr>
          <w:rFonts w:cstheme="minorHAnsi"/>
          <w:sz w:val="24"/>
          <w:szCs w:val="24"/>
        </w:rPr>
        <w:t xml:space="preserve">r assenze </w:t>
      </w:r>
      <w:r w:rsidR="0099375F">
        <w:rPr>
          <w:rFonts w:cstheme="minorHAnsi"/>
          <w:sz w:val="24"/>
          <w:szCs w:val="24"/>
        </w:rPr>
        <w:t>≤</w:t>
      </w:r>
      <w:r w:rsidR="00FB612D" w:rsidRPr="00D62536">
        <w:rPr>
          <w:rFonts w:cstheme="minorHAnsi"/>
          <w:sz w:val="24"/>
          <w:szCs w:val="24"/>
        </w:rPr>
        <w:t xml:space="preserve"> 5 gg autocertificazione dei genitori in cui dichiarano di aver contattato</w:t>
      </w:r>
      <w:r w:rsidR="00FB612D">
        <w:rPr>
          <w:rFonts w:cstheme="minorHAnsi"/>
          <w:sz w:val="24"/>
          <w:szCs w:val="24"/>
        </w:rPr>
        <w:t xml:space="preserve"> il medico</w:t>
      </w:r>
      <w:r w:rsidR="00FB612D" w:rsidRPr="00D62536">
        <w:rPr>
          <w:rFonts w:cstheme="minorHAnsi"/>
          <w:sz w:val="24"/>
          <w:szCs w:val="24"/>
        </w:rPr>
        <w:t xml:space="preserve"> di Medicina Generale o</w:t>
      </w:r>
      <w:r w:rsidR="00FB612D">
        <w:rPr>
          <w:rFonts w:cstheme="minorHAnsi"/>
          <w:sz w:val="24"/>
          <w:szCs w:val="24"/>
        </w:rPr>
        <w:t xml:space="preserve"> il </w:t>
      </w:r>
      <w:r w:rsidR="00FB612D" w:rsidRPr="00D62536">
        <w:rPr>
          <w:rFonts w:cstheme="minorHAnsi"/>
          <w:sz w:val="24"/>
          <w:szCs w:val="24"/>
        </w:rPr>
        <w:t>Pediatra di Libera Scelta</w:t>
      </w:r>
    </w:p>
    <w:p w14:paraId="2B703A7C" w14:textId="4E3142B9" w:rsidR="00722A49" w:rsidRDefault="00722A49" w:rsidP="00722A4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2D98F71" w14:textId="696A16FD" w:rsidR="00722A49" w:rsidRPr="00722A49" w:rsidRDefault="00722A49" w:rsidP="00722A4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22A49">
        <w:rPr>
          <w:rFonts w:cstheme="minorHAnsi"/>
          <w:sz w:val="24"/>
          <w:szCs w:val="24"/>
          <w:highlight w:val="yellow"/>
        </w:rPr>
        <w:t>Certificati medici e autocertificazioni vengono ritirate dal docente della prima ora e portate in vicepresidenza.</w:t>
      </w:r>
    </w:p>
    <w:p w14:paraId="2C81EE44" w14:textId="77777777" w:rsidR="00B9498E" w:rsidRPr="00D62536" w:rsidRDefault="00B9498E" w:rsidP="00B9498E">
      <w:pPr>
        <w:pStyle w:val="Paragrafoelenco"/>
        <w:spacing w:after="0" w:line="240" w:lineRule="auto"/>
        <w:ind w:left="333"/>
        <w:jc w:val="both"/>
        <w:rPr>
          <w:rFonts w:cstheme="minorHAnsi"/>
          <w:sz w:val="24"/>
          <w:szCs w:val="24"/>
        </w:rPr>
      </w:pPr>
    </w:p>
    <w:p w14:paraId="5CBE6C47" w14:textId="77777777" w:rsidR="00FB612D" w:rsidRPr="00D62536" w:rsidRDefault="00FB612D" w:rsidP="0099375F">
      <w:pPr>
        <w:spacing w:after="0" w:line="240" w:lineRule="auto"/>
        <w:ind w:left="50"/>
        <w:jc w:val="both"/>
        <w:rPr>
          <w:rFonts w:cstheme="minorHAnsi"/>
          <w:sz w:val="24"/>
          <w:szCs w:val="24"/>
        </w:rPr>
      </w:pPr>
      <w:r w:rsidRPr="00D62536">
        <w:rPr>
          <w:rFonts w:cstheme="minorHAnsi"/>
          <w:sz w:val="24"/>
          <w:szCs w:val="24"/>
        </w:rPr>
        <w:t>Gli alunni che faranno rientro a scuola senza questi documenti non saranno riammessi in classe.</w:t>
      </w:r>
    </w:p>
    <w:p w14:paraId="104CD61C" w14:textId="77777777" w:rsidR="00FB612D" w:rsidRPr="00D62536" w:rsidRDefault="00FB612D" w:rsidP="0099375F">
      <w:pPr>
        <w:spacing w:after="0" w:line="240" w:lineRule="auto"/>
        <w:ind w:left="50"/>
        <w:jc w:val="both"/>
        <w:rPr>
          <w:rFonts w:cstheme="minorHAnsi"/>
          <w:sz w:val="24"/>
          <w:szCs w:val="24"/>
        </w:rPr>
      </w:pPr>
      <w:r w:rsidRPr="00D62536">
        <w:rPr>
          <w:rFonts w:cstheme="minorHAnsi"/>
          <w:sz w:val="24"/>
          <w:szCs w:val="24"/>
        </w:rPr>
        <w:t>I docenti della prima ora li faranno accompagnare da un collaboratore scolastico in vicepresidenza che provvederà a chiamare i genitori.</w:t>
      </w:r>
    </w:p>
    <w:p w14:paraId="6EBE9C61" w14:textId="77777777" w:rsidR="00FB612D" w:rsidRPr="00D62536" w:rsidRDefault="00FB612D" w:rsidP="0099375F">
      <w:pPr>
        <w:spacing w:after="0" w:line="240" w:lineRule="auto"/>
        <w:ind w:left="50"/>
        <w:jc w:val="both"/>
        <w:rPr>
          <w:rFonts w:cstheme="minorHAnsi"/>
          <w:sz w:val="24"/>
          <w:szCs w:val="24"/>
        </w:rPr>
      </w:pPr>
      <w:r w:rsidRPr="00D62536">
        <w:rPr>
          <w:rFonts w:cstheme="minorHAnsi"/>
          <w:sz w:val="24"/>
          <w:szCs w:val="24"/>
        </w:rPr>
        <w:t>Gli alunni resteranno in area di isolamento fino all’arrivo dei genitori.</w:t>
      </w:r>
    </w:p>
    <w:p w14:paraId="21821586" w14:textId="239DF6FB" w:rsidR="00FB612D" w:rsidRDefault="00FB612D" w:rsidP="0099375F">
      <w:pPr>
        <w:spacing w:after="0" w:line="240" w:lineRule="auto"/>
        <w:ind w:left="50"/>
        <w:jc w:val="both"/>
        <w:rPr>
          <w:rFonts w:cstheme="minorHAnsi"/>
          <w:sz w:val="24"/>
          <w:szCs w:val="24"/>
        </w:rPr>
      </w:pPr>
    </w:p>
    <w:p w14:paraId="3DF63668" w14:textId="77777777" w:rsidR="00B9498E" w:rsidRDefault="00B9498E" w:rsidP="0099375F">
      <w:pPr>
        <w:spacing w:after="0" w:line="240" w:lineRule="auto"/>
        <w:ind w:left="50"/>
        <w:jc w:val="both"/>
        <w:rPr>
          <w:rFonts w:cstheme="minorHAnsi"/>
          <w:sz w:val="24"/>
          <w:szCs w:val="24"/>
        </w:rPr>
      </w:pPr>
    </w:p>
    <w:p w14:paraId="31F90FF6" w14:textId="77777777" w:rsidR="00B9498E" w:rsidRPr="00D62536" w:rsidRDefault="00B9498E" w:rsidP="0099375F">
      <w:pPr>
        <w:spacing w:after="0" w:line="240" w:lineRule="auto"/>
        <w:ind w:left="50"/>
        <w:jc w:val="both"/>
        <w:rPr>
          <w:rFonts w:cstheme="minorHAnsi"/>
          <w:sz w:val="24"/>
          <w:szCs w:val="24"/>
        </w:rPr>
      </w:pPr>
    </w:p>
    <w:p w14:paraId="47A7B35E" w14:textId="2CA9D768" w:rsidR="0099375F" w:rsidRDefault="0099375F" w:rsidP="0099375F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Referenti COVID</w:t>
      </w:r>
    </w:p>
    <w:p w14:paraId="0798F677" w14:textId="77777777" w:rsidR="0099375F" w:rsidRDefault="0099375F" w:rsidP="0099375F">
      <w:pPr>
        <w:pStyle w:val="Default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Prof. Marco Cerruti, prof.ssa Laura Moroni</w:t>
      </w:r>
    </w:p>
    <w:p w14:paraId="1233FA7E" w14:textId="77777777" w:rsidR="0099375F" w:rsidRDefault="0099375F" w:rsidP="0099375F">
      <w:pPr>
        <w:pStyle w:val="Default"/>
        <w:jc w:val="center"/>
        <w:rPr>
          <w:rFonts w:asciiTheme="minorHAnsi" w:hAnsiTheme="minorHAnsi" w:cstheme="minorHAnsi"/>
        </w:rPr>
      </w:pPr>
    </w:p>
    <w:p w14:paraId="6F1D5D48" w14:textId="77777777" w:rsidR="0099375F" w:rsidRDefault="0099375F" w:rsidP="0099375F">
      <w:pPr>
        <w:pStyle w:val="Default"/>
        <w:jc w:val="center"/>
        <w:rPr>
          <w:rFonts w:asciiTheme="minorHAnsi" w:hAnsiTheme="minorHAnsi" w:cstheme="minorHAnsi"/>
          <w:i/>
          <w:iCs/>
        </w:rPr>
      </w:pPr>
      <w:proofErr w:type="spellStart"/>
      <w:r>
        <w:rPr>
          <w:rFonts w:asciiTheme="minorHAnsi" w:hAnsiTheme="minorHAnsi" w:cstheme="minorHAnsi"/>
          <w:i/>
          <w:iCs/>
        </w:rPr>
        <w:t>referentecovid@ferrarisbrunelleschi.cloud</w:t>
      </w:r>
      <w:proofErr w:type="spellEnd"/>
    </w:p>
    <w:p w14:paraId="5490851F" w14:textId="77777777" w:rsidR="0099375F" w:rsidRDefault="0099375F" w:rsidP="0099375F">
      <w:pPr>
        <w:spacing w:after="120" w:line="360" w:lineRule="auto"/>
        <w:rPr>
          <w:rFonts w:cstheme="minorHAnsi"/>
          <w:color w:val="000000" w:themeColor="text1"/>
          <w:sz w:val="24"/>
          <w:szCs w:val="24"/>
        </w:rPr>
      </w:pPr>
    </w:p>
    <w:p w14:paraId="063CAEBF" w14:textId="6108936D" w:rsidR="00674F3B" w:rsidRDefault="00674F3B" w:rsidP="00FF0EB6">
      <w:pPr>
        <w:spacing w:after="0" w:line="240" w:lineRule="auto"/>
      </w:pPr>
    </w:p>
    <w:sectPr w:rsidR="00674F3B" w:rsidSect="009448E4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D8959E" w14:textId="77777777" w:rsidR="00A06AA7" w:rsidRDefault="00A06AA7" w:rsidP="00FF0EB6">
      <w:pPr>
        <w:spacing w:after="0" w:line="240" w:lineRule="auto"/>
      </w:pPr>
      <w:r>
        <w:separator/>
      </w:r>
    </w:p>
  </w:endnote>
  <w:endnote w:type="continuationSeparator" w:id="0">
    <w:p w14:paraId="164EA493" w14:textId="77777777" w:rsidR="00A06AA7" w:rsidRDefault="00A06AA7" w:rsidP="00FF0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CB9593" w14:textId="77777777" w:rsidR="00A06AA7" w:rsidRDefault="00A06AA7" w:rsidP="00FF0EB6">
      <w:pPr>
        <w:spacing w:after="0" w:line="240" w:lineRule="auto"/>
      </w:pPr>
      <w:r>
        <w:separator/>
      </w:r>
    </w:p>
  </w:footnote>
  <w:footnote w:type="continuationSeparator" w:id="0">
    <w:p w14:paraId="67D2ACC1" w14:textId="77777777" w:rsidR="00A06AA7" w:rsidRDefault="00A06AA7" w:rsidP="00FF0EB6">
      <w:pPr>
        <w:spacing w:after="0" w:line="240" w:lineRule="auto"/>
      </w:pPr>
      <w:r>
        <w:continuationSeparator/>
      </w:r>
    </w:p>
  </w:footnote>
  <w:footnote w:id="1">
    <w:p w14:paraId="54534054" w14:textId="073915E1" w:rsidR="00BF36DA" w:rsidRPr="00BF36DA" w:rsidRDefault="00BF36DA" w:rsidP="0099375F">
      <w:pPr>
        <w:pStyle w:val="Default"/>
        <w:jc w:val="both"/>
        <w:rPr>
          <w:sz w:val="20"/>
          <w:szCs w:val="20"/>
        </w:rPr>
      </w:pPr>
      <w:r w:rsidRPr="00BF36DA">
        <w:rPr>
          <w:rStyle w:val="Rimandonotaapidipagina"/>
          <w:sz w:val="20"/>
          <w:szCs w:val="20"/>
        </w:rPr>
        <w:footnoteRef/>
      </w:r>
      <w:r w:rsidRPr="00BF36DA">
        <w:rPr>
          <w:sz w:val="20"/>
          <w:szCs w:val="20"/>
        </w:rPr>
        <w:t xml:space="preserve"> </w:t>
      </w:r>
      <w:r w:rsidR="0099375F">
        <w:rPr>
          <w:sz w:val="20"/>
          <w:szCs w:val="20"/>
        </w:rPr>
        <w:t>S</w:t>
      </w:r>
      <w:r w:rsidRPr="00BF36DA">
        <w:rPr>
          <w:sz w:val="20"/>
          <w:szCs w:val="20"/>
        </w:rPr>
        <w:t xml:space="preserve">intomi più comuni di COVID-19 nei bambini: febbre, tosse, cefalea, sintomi gastrointestinali (nausea/vomito, diarrea), </w:t>
      </w:r>
      <w:proofErr w:type="spellStart"/>
      <w:r w:rsidRPr="00BF36DA">
        <w:rPr>
          <w:sz w:val="20"/>
          <w:szCs w:val="20"/>
        </w:rPr>
        <w:t>faringodinia</w:t>
      </w:r>
      <w:proofErr w:type="spellEnd"/>
      <w:r w:rsidR="00A311C9">
        <w:rPr>
          <w:sz w:val="20"/>
          <w:szCs w:val="20"/>
        </w:rPr>
        <w:t xml:space="preserve"> (mal di gola)</w:t>
      </w:r>
      <w:r w:rsidRPr="00BF36DA">
        <w:rPr>
          <w:sz w:val="20"/>
          <w:szCs w:val="20"/>
        </w:rPr>
        <w:t xml:space="preserve">, dispnea, mialgie, rinorrea/congestione nasale; sintomi più comuni nella popolazione generale: febbre, brividi, tosse, difficoltà respiratorie, perdita improvvisa dell’olfatto (anosmia) o diminuzione dell'olfatto (iposmia), perdita del gusto (ageusia) o alterazione del gusto (disgeusia), rinorrea/congestione nasale, </w:t>
      </w:r>
      <w:proofErr w:type="spellStart"/>
      <w:r w:rsidRPr="00BF36DA">
        <w:rPr>
          <w:sz w:val="20"/>
          <w:szCs w:val="20"/>
        </w:rPr>
        <w:t>faringodinia</w:t>
      </w:r>
      <w:proofErr w:type="spellEnd"/>
      <w:r w:rsidR="00A311C9">
        <w:rPr>
          <w:sz w:val="20"/>
          <w:szCs w:val="20"/>
        </w:rPr>
        <w:t xml:space="preserve"> (mal di gola)</w:t>
      </w:r>
      <w:r w:rsidRPr="00BF36DA">
        <w:rPr>
          <w:sz w:val="20"/>
          <w:szCs w:val="20"/>
        </w:rPr>
        <w:t>, diarrea (ECDC, 31 luglio 2020) (Indicazioni operative…, 4)</w:t>
      </w:r>
    </w:p>
  </w:footnote>
  <w:footnote w:id="2">
    <w:p w14:paraId="460531B9" w14:textId="77777777" w:rsidR="00EB1607" w:rsidRDefault="00EB1607" w:rsidP="0099375F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MMG / PLS: Medico di Medicina Generale; Pediatra di Libera Scelta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EDD330" w14:textId="77777777" w:rsidR="00FF0EB6" w:rsidRDefault="00FF0EB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B3F5D"/>
    <w:multiLevelType w:val="hybridMultilevel"/>
    <w:tmpl w:val="598CEB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82B44"/>
    <w:multiLevelType w:val="hybridMultilevel"/>
    <w:tmpl w:val="372261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BD0068"/>
    <w:multiLevelType w:val="hybridMultilevel"/>
    <w:tmpl w:val="82FA2E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769"/>
    <w:rsid w:val="00014A5A"/>
    <w:rsid w:val="000201BA"/>
    <w:rsid w:val="000F4B32"/>
    <w:rsid w:val="00113DCC"/>
    <w:rsid w:val="0011466F"/>
    <w:rsid w:val="0011766A"/>
    <w:rsid w:val="001307EA"/>
    <w:rsid w:val="001A5FF4"/>
    <w:rsid w:val="001B241A"/>
    <w:rsid w:val="001E067F"/>
    <w:rsid w:val="0025019D"/>
    <w:rsid w:val="003571B9"/>
    <w:rsid w:val="003610C6"/>
    <w:rsid w:val="00384B97"/>
    <w:rsid w:val="00396769"/>
    <w:rsid w:val="003E1721"/>
    <w:rsid w:val="004110E3"/>
    <w:rsid w:val="0042209D"/>
    <w:rsid w:val="0047387D"/>
    <w:rsid w:val="004B1F68"/>
    <w:rsid w:val="004B4C63"/>
    <w:rsid w:val="004B5F49"/>
    <w:rsid w:val="004B6CA7"/>
    <w:rsid w:val="00522182"/>
    <w:rsid w:val="005411BF"/>
    <w:rsid w:val="00555959"/>
    <w:rsid w:val="0056040E"/>
    <w:rsid w:val="00571C96"/>
    <w:rsid w:val="00595E36"/>
    <w:rsid w:val="005D65BC"/>
    <w:rsid w:val="00660318"/>
    <w:rsid w:val="00674F3B"/>
    <w:rsid w:val="00694076"/>
    <w:rsid w:val="00722A49"/>
    <w:rsid w:val="00771F7D"/>
    <w:rsid w:val="007828B9"/>
    <w:rsid w:val="007D2A16"/>
    <w:rsid w:val="007D5585"/>
    <w:rsid w:val="007E0CF5"/>
    <w:rsid w:val="008A5F12"/>
    <w:rsid w:val="008E60C5"/>
    <w:rsid w:val="009448E4"/>
    <w:rsid w:val="0099375F"/>
    <w:rsid w:val="009A3315"/>
    <w:rsid w:val="009F22F0"/>
    <w:rsid w:val="00A0206F"/>
    <w:rsid w:val="00A06AA7"/>
    <w:rsid w:val="00A311C9"/>
    <w:rsid w:val="00A67E4B"/>
    <w:rsid w:val="00AB3727"/>
    <w:rsid w:val="00B0101E"/>
    <w:rsid w:val="00B16579"/>
    <w:rsid w:val="00B26DA3"/>
    <w:rsid w:val="00B6525D"/>
    <w:rsid w:val="00B9498E"/>
    <w:rsid w:val="00BF36DA"/>
    <w:rsid w:val="00C03819"/>
    <w:rsid w:val="00C430FB"/>
    <w:rsid w:val="00DE5074"/>
    <w:rsid w:val="00DF60B6"/>
    <w:rsid w:val="00E01970"/>
    <w:rsid w:val="00E324BA"/>
    <w:rsid w:val="00EB1607"/>
    <w:rsid w:val="00FB1414"/>
    <w:rsid w:val="00FB612D"/>
    <w:rsid w:val="00FF0EB6"/>
    <w:rsid w:val="00FF68B2"/>
    <w:rsid w:val="00FF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BFE60"/>
  <w15:chartTrackingRefBased/>
  <w15:docId w15:val="{5CF8BA73-BB27-4573-A9FE-889187FD5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E5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10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101E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5D65B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F0E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0EB6"/>
  </w:style>
  <w:style w:type="paragraph" w:styleId="Pidipagina">
    <w:name w:val="footer"/>
    <w:basedOn w:val="Normale"/>
    <w:link w:val="PidipaginaCarattere"/>
    <w:uiPriority w:val="99"/>
    <w:unhideWhenUsed/>
    <w:rsid w:val="00FF0E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0EB6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5019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5019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5019D"/>
    <w:rPr>
      <w:vertAlign w:val="superscript"/>
    </w:rPr>
  </w:style>
  <w:style w:type="character" w:styleId="Collegamentoipertestuale">
    <w:name w:val="Hyperlink"/>
    <w:basedOn w:val="Carpredefinitoparagrafo"/>
    <w:uiPriority w:val="99"/>
    <w:semiHidden/>
    <w:unhideWhenUsed/>
    <w:rsid w:val="0025019D"/>
    <w:rPr>
      <w:color w:val="0000FF"/>
      <w:u w:val="single"/>
    </w:rPr>
  </w:style>
  <w:style w:type="paragraph" w:customStyle="1" w:styleId="Default">
    <w:name w:val="Default"/>
    <w:rsid w:val="009F22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63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4C467-BBD4-4572-951B-6CD74E6C0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Pinna Paola</dc:creator>
  <cp:keywords/>
  <dc:description/>
  <cp:lastModifiedBy>Pinna Paola</cp:lastModifiedBy>
  <cp:revision>3</cp:revision>
  <cp:lastPrinted>2020-09-09T06:54:00Z</cp:lastPrinted>
  <dcterms:created xsi:type="dcterms:W3CDTF">2020-09-21T18:29:00Z</dcterms:created>
  <dcterms:modified xsi:type="dcterms:W3CDTF">2020-09-21T18:30:00Z</dcterms:modified>
</cp:coreProperties>
</file>